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propis drets com a persones i com a membres de determinats col•lectius a partir d’aspectes propers (educació, salut, infància...)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els propis drets com a individus i com a membres de determinats col·lectius a partir d’aspectes propers a la seva realitat (educació, salut, infància...)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8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Reconeixement de la necessitat de consensuar unes normes bàsiques per organitzar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1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2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9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10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10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10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