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flexió  sobre els múltiples elements que contribueixen a la configuració de la identitat (origen, llengua, costums, valors, sentit de pertinença, adscripció a grups d’afinitat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i reflexionen sobre els múltiples elements que contribueixen a la configuració de la identitat cultural (origen, llengua, costums, valors, sentit de pertinença, adscripció a grups d’afinitat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i acceptació de la pròpia realitat corporal i la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2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