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Sensibilització en les semblances i  diferències de gènere com a element enriquidor de les relacions interpersonals.</w:t>
      </w:r>
    </w:p>
    <w:p/>
    <w:p>
      <w:pPr>
        <w:pStyle w:val="Heading1"/>
      </w:pPr>
      <w:r>
        <w:t>OBJECTIU EIX</w:t>
      </w:r>
    </w:p>
    <w:p>
      <w:pPr/>
      <w:r>
        <w:t>Desenvolupar les capacitats necessàries per promoure els valors d’una ciutadania equitativa entre homes i dones, així com una actitud contrària a les situacions de desigualtat, injustícia i discriminació per motiu de gènere, sexe o opció afectivosexual.</w:t>
      </w:r>
    </w:p>
    <w:p/>
    <w:p>
      <w:pPr>
        <w:pStyle w:val="Heading1"/>
      </w:pPr>
      <w:r>
        <w:t>OBJECTIU BLOC</w:t>
      </w:r>
    </w:p>
    <w:p>
      <w:pPr/>
      <w:r>
        <w:t>Conèixer els diferents models de feminitat i masculinitat existents en les societats plurals i les seves conseqüències a nivell social i històric.</w:t>
      </w:r>
    </w:p>
    <w:p/>
    <w:p>
      <w:pPr>
        <w:pStyle w:val="Heading1"/>
      </w:pPr>
      <w:r>
        <w:t>CRITERI D'AVALUACIÓ</w:t>
      </w:r>
    </w:p>
    <w:p>
      <w:pPr/>
      <w:r>
        <w:t>Mostren interès i sensibilitat per conèixer les semblances i diferències de gènere com a element enriquidor de les relacions interpersonals.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Masculinitats i feminitats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Joc de rol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joc de rol consisteix en fer que un o més alumnes representin una situació real segons els papers que amb anterioritat s’han assignat. D’aquesta forma els participants poden analitzar els seus comportaments i el dels seus companys ajudant-los a adquirir, desenvolupar i/o inhibir certes competències. Ajuda a l’alumnat a comprendre aquestes situacions reals que per no viscudes s’havien considerat com a inexplicables.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10">
        <w:r>
          <w:rPr/>
          <w:t>Percepció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2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4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nk4"/>
      </w:pPr>
      <w:hyperlink r:id="rId1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6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21">
        <w:r>
          <w:rPr/>
          <w:t>Percepció de les diferents identitats de gènere, identitats sexuals i opcions afectivasexuals</w:t>
        </w:r>
      </w:hyperlink>
    </w:p>
    <w:p>
      <w:pPr>
        <w:pStyle w:val="Link4"/>
      </w:pPr>
      <w:hyperlink r:id="rId22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23">
        <w:r>
          <w:rPr/>
          <w:t>Introducció a les causes (i les conseqüències) de l’existència de diferències i desigualtats socials per motiu de gènere, sexe i opció afectivasexual</w:t>
        </w:r>
      </w:hyperlink>
    </w:p>
    <w:p>
      <w:pPr>
        <w:pStyle w:val="Link4"/>
      </w:pPr>
      <w:hyperlink r:id="rId2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2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27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8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3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33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3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37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38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39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4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41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42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43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44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45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6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47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48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9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50">
        <w:r>
          <w:rPr/>
          <w:t>Defensa del conflicte com a oportunitat de canvi social</w:t>
        </w:r>
      </w:hyperlink>
    </w:p>
    <w:p>
      <w:pPr>
        <w:pStyle w:val="Link4"/>
      </w:pPr>
      <w:hyperlink r:id="rId51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52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nk4"/>
      </w:pPr>
      <w:hyperlink r:id="rId53">
        <w:r>
          <w:rPr/>
          <w:t>Introducció als diferents mecanismes  de defensa dels drets humans a partir d'exemples d'accions reivindicatives en l'entorn proper (manifestacions, vagues, campanyes...)</w:t>
        </w:r>
      </w:hyperlink>
    </w:p>
    <w:p>
      <w:pPr>
        <w:pStyle w:val="Link4"/>
      </w:pPr>
      <w:hyperlink r:id="rId54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55">
        <w:r>
          <w:rPr/>
          <w:t>Presentació de les diferents cosmologies i cosmogonies, i la seva vinculació amb el medi ambient, el territori i la naturalesa.</w:t>
        </w:r>
      </w:hyperlink>
    </w:p>
    <w:p>
      <w:pPr>
        <w:pStyle w:val="Link4"/>
      </w:pPr>
      <w:hyperlink r:id="rId56">
        <w:r>
          <w:rPr/>
          <w:t>Presentació dels drets i deures individuals i col·lectius en qüestió mediambiental.</w:t>
        </w:r>
      </w:hyperlink>
    </w:p>
    <w:p>
      <w:pPr>
        <w:pStyle w:val="Link4"/>
      </w:pPr>
      <w:hyperlink r:id="rId57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58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60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1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3">
        <w:r>
          <w:rPr/>
          <w:t>Observació d'actituds</w:t>
        </w:r>
      </w:hyperlink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1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64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65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22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66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6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6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6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7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70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71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72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73">
        <w:r>
          <w:rPr/>
          <w:t>Formulació de múltiples opcions per a resoldre una tasca</w:t>
        </w:r>
      </w:hyperlink>
    </w:p>
    <w:p>
      <w:pPr>
        <w:pStyle w:val="Link4"/>
      </w:pPr>
      <w:hyperlink r:id="rId74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75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76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77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51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78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7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80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81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82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83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84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85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86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87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88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89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90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91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92">
        <w:r>
          <w:rPr/>
          <w:t>Interès en prendre decisions de forma autònoma i expressar-les</w:t>
        </w:r>
      </w:hyperlink>
    </w:p>
    <w:p>
      <w:pPr>
        <w:pStyle w:val="Link4"/>
      </w:pPr>
      <w:hyperlink r:id="rId93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94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9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96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9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9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99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00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01">
        <w:r>
          <w:rPr/>
          <w:t>Portafoli</w:t>
        </w:r>
      </w:hyperlink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64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65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02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2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03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6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104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71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10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106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07">
        <w:r>
          <w:rPr/>
          <w:t>Introducció a la dimensió internacional, al planeta i a altres països</w:t>
        </w:r>
      </w:hyperlink>
    </w:p>
    <w:p>
      <w:pPr>
        <w:pStyle w:val="Link4"/>
      </w:pPr>
      <w:hyperlink r:id="rId108">
        <w:r>
          <w:rPr/>
          <w:t>Presentació de les Nacions Unides i dels drets humans</w:t>
        </w:r>
      </w:hyperlink>
    </w:p>
    <w:p>
      <w:pPr>
        <w:pStyle w:val="Link4"/>
      </w:pPr>
      <w:hyperlink r:id="rId109">
        <w:r>
          <w:rPr/>
          <w:t>Coneixement del rol de les Nacions Unides i del dret internacional</w:t>
        </w:r>
      </w:hyperlink>
    </w:p>
    <w:p>
      <w:pPr>
        <w:pStyle w:val="Link4"/>
      </w:pPr>
      <w:hyperlink r:id="rId110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111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12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113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114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90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115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16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117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118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119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120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121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22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123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124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125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126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94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27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28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96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29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30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99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00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131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32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33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34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35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36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137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38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39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40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41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42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43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44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45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46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147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48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49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50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51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52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53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15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55">
        <w:r>
          <w:rPr/>
          <w:t>Carpeta d'aprenentatge</w:t>
        </w:r>
      </w:hyperlink>
    </w:p>
    <w:p>
      <w:pPr>
        <w:pStyle w:val="Link4"/>
      </w:pPr>
      <w:hyperlink r:id="rId101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9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4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6">
        <w:r>
          <w:rPr/>
          <w:t>Presa de consciència del propi procès de construcció de la masculinitat i la feminitat.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1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02">
        <w:r>
          <w:rPr/>
          <w:t>Reconeixement  dels drets i deures individuals i col·lectius en qüestió de gènere.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i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m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2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i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2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i" TargetMode="External"/><Relationship Id="rId2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2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3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3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3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3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3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3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3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4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4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4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4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4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4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4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4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4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4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5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5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i" TargetMode="External"/><Relationship Id="rId5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i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i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i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3" Type="http://schemas.openxmlformats.org/officeDocument/2006/relationships/hyperlink" Target="https://www.transformarelmon-guia.edualter.org/ca/instruments/observacio-dactituds" TargetMode="External"/><Relationship Id="rId6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6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6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6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6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6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7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7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7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7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7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7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7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7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7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7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8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8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8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8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8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8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8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8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8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8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9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9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9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9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9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9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9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9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9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9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10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101" Type="http://schemas.openxmlformats.org/officeDocument/2006/relationships/hyperlink" Target="https://www.transformarelmon-guia.edualter.org/ca/instruments/portafoli1" TargetMode="External"/><Relationship Id="rId10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0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0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10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10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10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10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10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11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1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11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11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11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11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11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11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11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11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12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12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12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12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12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12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12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12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12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12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1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13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3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3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3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3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3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13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13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3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4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4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14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14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4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4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14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14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14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4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5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5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5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5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15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155" Type="http://schemas.openxmlformats.org/officeDocument/2006/relationships/hyperlink" Target="https://www.transformarelmon-guia.edualter.org/ca/instruments/carpeta-daprenentat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