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Valoració negativa dels estereotips, prejudicis i discriminacions envers la identitat de gènere, la identitat sexual i l’opció afectivosexual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Valoren negativament els estereotips de gènere, prejudicis i discriminacions envers la identitat de gènere, la identitat sexual i l’opció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8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9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80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81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3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86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1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6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7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18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2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>
      <w:pPr>
        <w:pStyle w:val="Link4"/>
      </w:pPr>
      <w:hyperlink r:id="rId12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2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33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34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3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3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3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3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3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4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4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4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4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4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4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0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5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5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5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5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5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5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6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6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les necessitats de consum creades per la publicitat i el rebuig dels elements de</w:t>
        <w:br/>
        <w:br/>
        <w:br/>
        <w:t>la publicitat que suposin discriminació de gènere, d’edat, física, social, cultural, racial, etc.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7">
        <w:r>
          <w:rPr/>
          <w:t>Valoració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8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8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26" Type="http://schemas.openxmlformats.org/officeDocument/2006/relationships/hyperlink" Target="https://www.transformarelmon-guia.edualter.org/ca/instruments/carpeta-daprenentatge" TargetMode="External"/><Relationship Id="rId127" Type="http://schemas.openxmlformats.org/officeDocument/2006/relationships/hyperlink" Target="https://www.transformarelmon-guia.edualter.org/ca/instruments/portafoli1" TargetMode="External"/><Relationship Id="rId128" Type="http://schemas.openxmlformats.org/officeDocument/2006/relationships/hyperlink" Target="https://www.transformarelmon-guia.edualter.org/ca/instruments/rubrica-perspeciva-feminista" TargetMode="External"/><Relationship Id="rId1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4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4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4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4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4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5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5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5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5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