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prejudicis envers les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Identifiquen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M’agrada com balles, Pau!</w:t>
      </w:r>
    </w:p>
    <w:p>
      <w:pPr>
        <w:pStyle w:val="Normal3"/>
      </w:pPr>
      <w:r>
        <w:t>Taller dissenyat per Fil a l’agulla sccl.</w:t>
        <w:br/>
        <w:br/>
        <w:t>El conte és autoria d’un grup de mestres de Santa Coloma de Gramenet participants en una formació de coeducació que impartia Fil a l’agulla el 2013 i van fer les seves pràctiques de final de curs.</w:t>
        <w:br/>
        <w:br/>
        <w:t>Idea original del conte: Vanessa González. Guió i disseny : Júlia García. Il·lustració: Sofía Bonachera.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El taller està enfocat a la prevenció de qualsevol forma de discriminació relacionada amb l’expressió de gènere, que ens permet abordar les creences sobre les aficions, els gustos i els estereotips de masculinitat i feminitat.</w:t>
        <w:br/>
        <w:br/>
        <w:t>Consisteix en presentar a l’alumnat la història d’un nen al qual li agrada ballar i ho porta d’amagat, i amb el suport de la seva germana podrà connectar amb ell mateix i fer-ho realitat.</w:t>
        <w:br/>
        <w:br/>
        <w:t>A través del conte d'un nen (en Pau – en l’original “Ortzi”) que li agrada ballar i ho ha de fer d'amagat, posem sobre la taula de forma molt propera com ens condicionen els estereotips de gènere, i com al grup classe reproduïm moltes d'aquestes creences limitadores.</w:t>
        <w:br/>
        <w:br/>
        <w:t>El taller també vol potenciar la vessant artística que tots i totes tenim i que sovint ens fa vergonya i preferim portar d’amagat per por a ser jutjats i jutjades.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MATERIALS:</w:t>
        <w:br/>
        <w:br/>
        <w:t>Conte M’agrada com balles Ortzi: http://www.filalagulla.org/wp-content/uploads/2012/09/Magradacomballesortzi.pdf</w:t>
        <w:br/>
        <w:br/>
        <w:t>Experiència de Guillem Cabrera. Nen català que és ballarí d’alt nivell.</w:t>
        <w:br/>
        <w:br/>
        <w:t>http://www.ccma.cat/tv3/alacarta/els-matins/guillem-cabrera-el-billy-elliot-catala-coneix-el-ballari-i-coreograf-cesc-gelabert/video/5539741/</w:t>
        <w:br/>
        <w:br/>
        <w:t>https://www.youtube.com/watch?v=ystI9dvXZMU</w:t>
        <w:br/>
        <w:br/>
        <w:t>Experiència de Stephanie Kurlow. Primera nena ballarina amb hijab</w:t>
        <w:br/>
        <w:br/>
        <w:t>https://www.youtube.com/watch?v=k0QIDB1fNQ0</w:t>
        <w:br/>
        <w:br/>
        <w:t>Pel·lícula Billy Elliot. Quiero Bailar</w:t>
        <w:br/>
        <w:br/>
        <w:t>Dir: Stephen Daldry.(2000).</w:t>
        <w:br/>
        <w:br/>
        <w:t>Experiència de Laia Sanz. Noia catalana campiona de motociclisme fora pista</w:t>
        <w:br/>
        <w:br/>
        <w:t>https://www.youtube.com/watch?v=ZTfTltE8Kwo</w:t>
        <w:br/>
        <w:br/>
        <w:t>https://www.youtube.com/watch?v=d-YI1j91cB0</w:t>
        <w:br/>
        <w:br/>
        <w:t>Vídeo de la Generalitat sobre dones Bomberes</w:t>
        <w:br/>
        <w:br/>
        <w:t>https://www.youtube.com/watch?v=82voJ6PQHlc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de les sancions de gènere i prendre consciència del mal que ens fan.</w:t>
        <w:br/>
        <w:br/>
        <w:t>Fomentar una expressió de gènere de cada nen i cada nena lliure de condicionants</w:t>
        <w:br/>
        <w:br/>
        <w:t>Facilitar l'expressió lliure de les aficions i gustos de cadascú, donant més permís a que facin el que volen fer. Treballar l'apoderament personal.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Obrim el taller amb algun joc breu que fomenti l’expressió teatral, i donem espai posteriorment al grup per a l’expressió dels sentiments associats a mostrar-se en public, sense jutjar.</w:t>
        <w:br/>
        <w:br/>
        <w:t>Explicar el conte, i d'aquí diferents opcions</w:t>
        <w:br/>
        <w:br/>
        <w:t>Explicar conte fins al moment en què diu... “els dies passaven i en Pau no s’atrevia a fer el pas. De vegades us s’espera que passin coses i no s’atreveix a demanar-les”: Crear petits grups i inventar possibles finals. Fer preguntes als grups sobre la pròpia vivència respecte a escollir les joguines, les extraescolars, ...</w:t>
        <w:br/>
        <w:br/>
        <w:t>Llegir el conte sencer i dir que l’endemà del regal, en Pau porta a l’escola les sabatilles de ballet. Què creieu que li diuen els companys i companyes de la classe quan el Pau va a l’escola amb les sabatilles de ballet? Després preguntar si algu vol compartir si li ha passat a ella o ella.</w:t>
        <w:br/>
        <w:br/>
        <w:t>Llegir el conte i preguntar què t’ha cridat l’atenció, com sempre. Si tot plegat no dóna gaire de si, fer dibuix: dibuixa allò que més t’agrada fer i compartir-ho. Deixar temps per tal que puguin fer una roda de premsa, explicar el seu dibuix, que els altres puguin fer preguntes amb curiositat. Què t’agrada d’aquesta afició que has dibuixat...?</w:t>
        <w:br/>
        <w:br/>
        <w:t>També podem tancar el taller amb un “Cercle de Paraula” que utilitzem poder ajudar a nens i nenes a parlar personalment, prendre consciència de les relacions i el dany causat per les dinàmiques de discriminació, i expressar amb llibertat els seus gustos i aficions.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No disposem de cap vídeo o fotografia de l’activitat.</w:t>
      </w:r>
    </w:p>
    <w:p/>
    <w:p>
      <w:pPr>
        <w:pStyle w:val="Heading4"/>
      </w:pPr>
      <w:r>
        <w:t>DIFUSIÓ DEL RESULTATS I ROL DELS PARTICIPANTS EN LA COMUNICACIÓ I DIFUSIÓ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adaptable. El conte, per senzill, clar i breu, permet obrir de seguida el debat al voltant dels estereotips lligats a les aficions dels nens i nenes, i continuar-lo en qualsevol format (petits grups de discussió, teatre, dibuix,...). per tant un dels punts forts és que no és un taller “complicat”.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 o en relació als propis fills. És prioritari ajudar a la classe a prendre consciència de com les sancions de gènere generen patiment quan la resta del grup (o la família, germans) no acceptem a la persona tal com és i fem server sancions de gènere tals com “marimacho, o maricón, o expressions com “això és de nenes”..., i com això ens acaba afectant a totes i impedint a totes de mostrar-nos tal com som.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Joana Bou i Lidia Casanovas</w:t>
        <w:br/>
        <w:br/>
        <w:t>654070358</w:t>
        <w:br/>
        <w:br/>
        <w:t>info@filalagulla.org</w:t>
        <w:br/>
        <w:br/>
        <w:t>wwww.filalagulla.org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4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