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Anàlisi de missatges procedent dels mitjans de comunicació, Internet i altres fonts i de la influència que aquests exerceixen en la construcció de l’opinió pública i en la concepció del món</w:t>
      </w:r>
    </w:p>
    <w:p/>
    <w:p>
      <w:pPr>
        <w:pStyle w:val="Heading1"/>
      </w:pPr>
      <w:r>
        <w:t>OBJECTIU EIX</w:t>
      </w:r>
    </w:p>
    <w:p>
      <w:pPr/>
      <w:r>
        <w:t>Esdevenir persones participatives i actives, capaces de prendre decisions orientades a respectar i defensar els drets humans i la convivència democràtica.</w:t>
      </w:r>
    </w:p>
    <w:p/>
    <w:p>
      <w:pPr>
        <w:pStyle w:val="Heading1"/>
      </w:pPr>
      <w:r>
        <w:t>OBJECTIU BLOC</w:t>
      </w:r>
    </w:p>
    <w:p>
      <w:pPr/>
      <w:r>
        <w:t>Conèixer els diferents agents que conformen el teixit democràtic i les seves funcions, i comprendre la importància d'utilitzar de forma responsable i crítica els mitjans de comunicació i les TIC.</w:t>
      </w:r>
    </w:p>
    <w:p/>
    <w:p>
      <w:pPr>
        <w:pStyle w:val="Heading1"/>
      </w:pPr>
      <w:r>
        <w:t>CRITERI D'AVALUACIÓ</w:t>
      </w:r>
    </w:p>
    <w:p>
      <w:pPr/>
      <w:r>
        <w:t>Analitzen els missatges procedents dels mitjans de comunicació, Internet i altres fonts i prenen consciència de la influència que exerceixen en la construcció de l’opinió pública i en la concepció del món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Drets Humans, participació i governança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D La governança com a estratègia organitzativa del col·lectiu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Webquest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Una webquesta és una tècnica didàctica de recerca guiada, que utilitza principalment recursos de la xarxa. Té en compte el desenvolupament de les competències bàsiques, contempla el treball cooperatiu i la responsabilitat individual, prioritza la construcció del coneixement mitjançant la transformació de la informació en un producte i conté una avaluació directa del procés i dels resultats. La seva estructura clàssica és la següent:</w:t>
        <w:br/>
        <w:br/>
        <w:t>- Introducció</w:t>
        <w:br/>
        <w:br/>
        <w:t>- Tasca</w:t>
        <w:br/>
        <w:br/>
        <w:t>- Seqüència</w:t>
        <w:br/>
        <w:br/>
        <w:t>- Recursos</w:t>
        <w:br/>
        <w:br/>
        <w:t>- Avaluació.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diferents estereotips,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0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11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12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13">
        <w:r>
          <w:rPr/>
          <w:t>Reflexió crítica i comprensió del sistema de protecció dels drets humans i la seva necessària articulació amb la garantia de la pau, el desenvolupament i la democràcia</w:t>
        </w:r>
      </w:hyperlink>
    </w:p>
    <w:p>
      <w:pPr>
        <w:pStyle w:val="Link4"/>
      </w:pPr>
      <w:hyperlink r:id="rId14">
        <w:r>
          <w:rPr/>
          <w:t xml:space="preserve">Comprensió de missatges procedent dels mitjans de comunicació, Internet i altres fonts tot identificant la influència que aquests exerceixen en la construcció de l’opinió personal i en la  concepció del món </w:t>
        </w:r>
      </w:hyperlink>
    </w:p>
    <w:p>
      <w:pPr>
        <w:pStyle w:val="Link4"/>
      </w:pPr>
      <w:hyperlink r:id="rId15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16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7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18">
        <w:r>
          <w:rPr/>
          <w:t>Valoració de les diferents cosmologies i cosmogonies, i la seva vinculació amb el medi ambient, el territori i la naturalesa.</w:t>
        </w:r>
      </w:hyperlink>
    </w:p>
    <w:p/>
    <w:p>
      <w:pPr>
        <w:pStyle w:val="Heading3"/>
      </w:pPr>
      <w:r>
        <w:t>Mediaquest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mediaquest és una proposta educativa en web centrada en el domini de pràctiques representada per inputs audiovisuals que proposa tasques complexes a l’alumnat perquè desenvolupi capacitats crítiques cap a les informacions que rep i genera coneixement en forma de producte nou.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0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19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11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14">
        <w:r>
          <w:rPr/>
          <w:t xml:space="preserve">Comprensió de missatges procedent dels mitjans de comunicació, Internet i altres fonts tot identificant la influència que aquests exerceixen en la construcció de l’opinió personal i en la  concepció del món </w:t>
        </w:r>
      </w:hyperlink>
    </w:p>
    <w:p>
      <w:pPr>
        <w:pStyle w:val="Link4"/>
      </w:pPr>
      <w:hyperlink r:id="rId17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20">
        <w:r>
          <w:rPr/>
          <w:t>Reflexió crítica sobre diferents missatges procedents dels mitjans de comunicació, Internet i altres fonts,  considerant la necessitat d'un sistema d'informació i de comunicació públic, veraç i transparent com a garantia de la democràcia</w:t>
        </w:r>
      </w:hyperlink>
    </w:p>
    <w:p>
      <w:pPr>
        <w:pStyle w:val="Link4"/>
      </w:pPr>
      <w:hyperlink r:id="rId21">
        <w:r>
          <w:rPr/>
          <w:t>Valoració crítica i posicionament en relació al tractament informatiu que es fa als mitjans de comunicació, Internet, xarxes socials i altres espais d'informació i comunicació respecte als diferents col.lectius socials i culturals</w:t>
        </w:r>
      </w:hyperlink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22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23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24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25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26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27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28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29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30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31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32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33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34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5">
        <w:r>
          <w:rPr/>
          <w:t>Defensa del conflicte com a oportunitat de canvi social</w:t>
        </w:r>
      </w:hyperlink>
    </w:p>
    <w:p>
      <w:pPr>
        <w:pStyle w:val="Link4"/>
      </w:pPr>
      <w:hyperlink r:id="rId36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37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38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39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40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41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42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43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44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45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46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17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47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48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49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50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51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52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3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4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55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56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57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58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59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60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61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62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63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64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65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66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67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68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9">
        <w:r>
          <w:rPr/>
          <w:t>Contractes didàctics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Educació per al desenvolupament personal i la ciutadania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Interpretació crítica de la realitat que ens presenten els mitjans de comunicació, inclòs el llenguatge</w:t>
        <w:br/>
        <w:br/>
        <w:br/>
        <w:t>publicitari, per desenvolupar la capacitat d’elecció responsable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113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Desenvolupament de l’hàbit d’observar i interpretar críticament la representació de la realitat a través</w:t>
        <w:br/>
        <w:br/>
        <w:br/>
        <w:t>dels mitjans de comunicació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114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digital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Interpretació de la realitat a través dels mitjans de comunicació i anàlisi crítica de la influència de la</w:t>
        <w:br/>
        <w:br/>
        <w:br/>
        <w:t>publicitat sobre els hàbits de consum.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90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70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4">
        <w:r>
          <w:rPr/>
          <w:t>Comprensió de missatges procedent dels mitjans de comunicació, Internet i altres fonts tot identificant la influència que aquests exerceixen en la construcció de l’opinió personal i en la  concepció del món</w:t>
          <w:br/>
          <w:br/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71">
        <w:r>
          <w:rPr/>
          <w:t>Presa de consciència del procés de construcció de la pròpia identitat com a subjecte polític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5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2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6">
        <w:r>
          <w:rPr/>
          <w:t>Coneixement de les característiques dels diferents models de governança i sistemes d’organització política existents.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m" TargetMode="External"/><Relationship Id="rId1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1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1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1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3s4" TargetMode="External"/><Relationship Id="rId1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m" TargetMode="External"/><Relationship Id="rId1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1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2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1s2" TargetMode="External"/><Relationship Id="rId2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1s2" TargetMode="External"/><Relationship Id="rId2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2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2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2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2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2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2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3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3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3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3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3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3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3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3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4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4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4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4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4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4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4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5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5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5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5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6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6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6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6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6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6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6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69" Type="http://schemas.openxmlformats.org/officeDocument/2006/relationships/hyperlink" Target="https://www.transformarelmon-guia.edualter.org/ca/instruments/contractes-didactics" TargetMode="External"/><Relationship Id="rId7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7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s" TargetMode="External"/><Relationship Id="rId7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