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 i defensa dels drets propis i de les  persones tant de l’entorn proper com llunyà a partir de l’assertivitat, l’empatia i la solidaritat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Respecten i defensen els drets individuals i col·lectius propis i de les persones tant de l’entorn proper com llunyà a partir de l’assertivitat, l’empatia i la solidarita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2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www.transformarelmon-guia.edualter.org/ca/instruments/contractes-didactics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9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9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