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 i defensa dels drets propis i de les  persones tant de l’entorn proper com llunyà a partir de l’assertivitat, l’empatia i la solidaritat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Respecten i defensen els drets individuals i col·lectius propis i de les persones tant de l’entorn proper com llunyà a partir de l’assertivitat, l’empatia i la solidaritat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2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9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9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