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 i defensa dels drets propis i de les  persones tant de l’entorn proper com llunyà a partir de l’assertivitat, l’empatia i la solidaritat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Respecten i defensen els drets individuals i col·lectius propis i de les persones tant de l’entorn proper com llunyà a partir de l’assertivitat, l’empatia i la solidar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2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www.transformarelmon-guia.edualter.org/ca/instruments/contractes-didactics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9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9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