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Coneixement dels drets humans individuals i col.lectius reconeguts en la Declaració Universal dels Drets Humans, Convenció sobre els Drets de l’Infant, Estatut d’Autonomia i Constitució espanyola</w:t>
      </w:r>
    </w:p>
    <w:p/>
    <w:p>
      <w:pPr>
        <w:pStyle w:val="Heading1"/>
      </w:pPr>
      <w:r>
        <w:t>OBJECTIU EIX</w:t>
      </w:r>
    </w:p>
    <w:p>
      <w:pPr/>
      <w:r>
        <w:t>Esdevenir persones participatives i actives, capaces de prendre decisions orientades a respectar i defensar els drets humans i la convivència democràtica.</w:t>
      </w:r>
    </w:p>
    <w:p/>
    <w:p>
      <w:pPr>
        <w:pStyle w:val="Heading1"/>
      </w:pPr>
      <w:r>
        <w:t>OBJECTIU BLOC</w:t>
      </w:r>
    </w:p>
    <w:p>
      <w:pPr/>
      <w:r>
        <w:t>Conèixer els drets humans i els diferents mecanismes de defensa i reivindicació existents, per tal d'esdevenir persones capaces de rebutjar situacions de vulnerabilitat social i violació de drets.</w:t>
      </w:r>
    </w:p>
    <w:p/>
    <w:p>
      <w:pPr>
        <w:pStyle w:val="Heading1"/>
      </w:pPr>
      <w:r>
        <w:t>CRITERI D'AVALUACIÓ</w:t>
      </w:r>
    </w:p>
    <w:p>
      <w:pPr/>
      <w:r>
        <w:t>Coneixen els drets humans individuals i col·lectius reconeguts en la Convenció sobre els Drets de l’Infant i la Declaració Universal dels Drets Humans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Drets Humans, participació i governança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D El sistema de protecció dels Drets Humans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Webquest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Una webquesta és una tècnica didàctica de recerca guiada, que utilitza principalment recursos de la xarxa. Té en compte el desenvolupament de les competències bàsiques, contempla el treball cooperatiu i la responsabilitat individual, prioritza la construcció del coneixement mitjançant la transformació de la informació en un producte i conté una avaluació directa del procés i dels resultats. La seva estructura clàssica és la següent:</w:t>
        <w:br/>
        <w:br/>
        <w:t>- Introducció</w:t>
        <w:br/>
        <w:br/>
        <w:t>- Tasca</w:t>
        <w:br/>
        <w:br/>
        <w:t>- Seqüència</w:t>
        <w:br/>
        <w:br/>
        <w:t>- Recursos</w:t>
        <w:br/>
        <w:br/>
        <w:t>- Avaluació.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Identificació de diferents estereotips,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0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11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12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nk4"/>
      </w:pPr>
      <w:hyperlink r:id="rId13">
        <w:r>
          <w:rPr/>
          <w:t>Reflexió crítica i comprensió del sistema de protecció dels drets humans i la seva necessària articulació amb la garantia de la pau, el desenvolupament i la democràcia</w:t>
        </w:r>
      </w:hyperlink>
    </w:p>
    <w:p>
      <w:pPr>
        <w:pStyle w:val="Link4"/>
      </w:pPr>
      <w:hyperlink r:id="rId14">
        <w:r>
          <w:rPr/>
          <w:t xml:space="preserve">Comprensió de missatges procedent dels mitjans de comunicació, Internet i altres fonts tot identificant la influència que aquests exerceixen en la construcció de l’opinió personal i en la  concepció del món </w:t>
        </w:r>
      </w:hyperlink>
    </w:p>
    <w:p>
      <w:pPr>
        <w:pStyle w:val="Link4"/>
      </w:pPr>
      <w:hyperlink r:id="rId15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16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17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18">
        <w:r>
          <w:rPr/>
          <w:t>Valoració de les diferents cosmologies i cosmogonies, i la seva vinculació amb el medi ambient, el territori i la naturalesa.</w:t>
        </w:r>
      </w:hyperlink>
    </w:p>
    <w:p/>
    <w:p>
      <w:pPr>
        <w:pStyle w:val="Heading3"/>
      </w:pPr>
      <w:r>
        <w:t>Grup d'investigació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grup d'investigació és una tècnica que es va idear per afrontar tasques complexes o de múltiples font d’informació amb la intenció de potenciar capacitats d’anàlisis i síntesis de l’alumnat, alhora que afavorir el desenvolupament de les habilitats comunicatives i socials. La tècnica es basa en grups cooperatius guiats pels seus propis interessos sobre un tema proposat, repartint-se la tasca a realitzar. Cada grup planifica com desenvolupar la part de la tasca assignada.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d'interdependència positiva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9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20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21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22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23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24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5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26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27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28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29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30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31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2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3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5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37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38">
        <w:r>
          <w:rPr/>
          <w:t>Introducció a la dimensió internacional, al planeta i a altres països</w:t>
        </w:r>
      </w:hyperlink>
    </w:p>
    <w:p>
      <w:pPr>
        <w:pStyle w:val="Link4"/>
      </w:pPr>
      <w:hyperlink r:id="rId39">
        <w:r>
          <w:rPr/>
          <w:t>Presentació de les Nacions Unides i dels drets humans</w:t>
        </w:r>
      </w:hyperlink>
    </w:p>
    <w:p>
      <w:pPr>
        <w:pStyle w:val="Link4"/>
      </w:pPr>
      <w:hyperlink r:id="rId40">
        <w:r>
          <w:rPr/>
          <w:t>Coneixement del rol de les Nacions Unides i del dret internacional</w:t>
        </w:r>
      </w:hyperlink>
    </w:p>
    <w:p>
      <w:pPr>
        <w:pStyle w:val="Link4"/>
      </w:pPr>
      <w:hyperlink r:id="rId10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11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12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nk4"/>
      </w:pPr>
      <w:hyperlink r:id="rId41">
        <w:r>
          <w:rPr/>
          <w:t>Anàlisi crítica de la trajectòria històrica dels drets humans (drets civils i polítics; drets socials, econòmics, ambientals i culturals;  drets emergents) i  dels instruments de protecció existents (Declaració Universal dels Drets Humans, Convenció Drets de l’Infant, Estatut d’Autonomia, Constitució Espanyola...)</w:t>
        </w:r>
      </w:hyperlink>
    </w:p>
    <w:p>
      <w:pPr>
        <w:pStyle w:val="Link4"/>
      </w:pPr>
      <w:hyperlink r:id="rId42">
        <w:r>
          <w:rPr/>
          <w:t>Reflexió crítica sobre la la situació actual dels drets humans al món, analitzant la seva trajectòria històrica (drets civils i polítics, drets socials, econòmics, ambientals i culturals, drets emergents), així com els instruments de protecció existents (Declaració Universal, Convenció Drets de l’Infant, Estatut d’Autonomia, Constitució Espanyola...)</w:t>
        </w:r>
      </w:hyperlink>
    </w:p>
    <w:p>
      <w:pPr>
        <w:pStyle w:val="Link4"/>
      </w:pPr>
      <w:hyperlink r:id="rId43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44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5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46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47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48">
        <w:r>
          <w:rPr/>
          <w:t>Coneixement de les funcions dels diferents elements que configuren el medi ambient, el territori i la naturalesa</w:t>
        </w:r>
      </w:hyperlink>
    </w:p>
    <w:p>
      <w:pPr>
        <w:pStyle w:val="Link4"/>
      </w:pPr>
      <w:hyperlink r:id="rId49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0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51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2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3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4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5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6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18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57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58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59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60">
        <w:r>
          <w:rPr/>
          <w:t>Identificació de les diferents accions humanes que es produeixen sobre el medi ambient, el territori i la naturalesa</w:t>
        </w:r>
      </w:hyperlink>
    </w:p>
    <w:p>
      <w:pPr>
        <w:pStyle w:val="Link4"/>
      </w:pPr>
      <w:hyperlink r:id="rId61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2">
        <w:r>
          <w:rPr/>
          <w:t>Identificació de diferents alternatives de consum o activitats econòmiques relacionades amb la producció de béns i serveis.</w:t>
        </w:r>
      </w:hyperlink>
    </w:p>
    <w:p>
      <w:pPr>
        <w:pStyle w:val="Link4"/>
      </w:pPr>
      <w:hyperlink r:id="rId63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64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65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66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67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68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69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0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71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72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73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74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75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76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77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78">
        <w:r>
          <w:rPr/>
          <w:t>Reflexió crítica sobre els diferents sistemes de creences, valors, cosmovisions 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79">
        <w:r>
          <w:rPr/>
          <w:t>Anàlisi de les causes, conseqüències i caractarístiques dels fenòmens migratoris al llarg de la història de la humanitat i en l'actualitat</w:t>
        </w:r>
      </w:hyperlink>
    </w:p>
    <w:p>
      <w:pPr>
        <w:pStyle w:val="Link4"/>
      </w:pPr>
      <w:hyperlink r:id="rId80">
        <w:r>
          <w:rPr/>
          <w:t>Comprensió i valoració positiva dels diferents sistemes de creences, valors, cosmovisions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81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2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83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84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85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86">
        <w:r>
          <w:rPr/>
          <w:t>Coneixement d'eines, mecanismes i recursos útils per detectar i prevenir comportaments i/o situacions de discriminació, exclusió, dominació o violència envers les persones i grups per motiu del seu origen o pertinença, i aplicació d’aquestes estratègies en els diferents àmbits relacionals</w:t>
        </w:r>
      </w:hyperlink>
    </w:p>
    <w:p>
      <w:pPr>
        <w:pStyle w:val="Link4"/>
      </w:pPr>
      <w:hyperlink r:id="rId87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8">
        <w:r>
          <w:rPr/>
          <w:t>Carpeta d'aprenentatge</w:t>
        </w:r>
      </w:hyperlink>
    </w:p>
    <w:p>
      <w:pPr>
        <w:pStyle w:val="Link4"/>
      </w:pPr>
      <w:hyperlink r:id="rId89">
        <w:r>
          <w:rPr/>
          <w:t>Portafoli</w:t>
        </w:r>
      </w:hyperlink>
    </w:p>
    <w:p>
      <w:pPr>
        <w:pStyle w:val="Link4"/>
      </w:pPr>
      <w:hyperlink r:id="rId90">
        <w:r>
          <w:rPr/>
          <w:t>Rúbrica Perspeciva Feminista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Educació per al desenvolupament personal i la ciutadania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dels drets i deures individuals i col·lectius recollits en les declaracions universals,</w:t>
        <w:br/>
        <w:br/>
        <w:br/>
        <w:t>l’Estatut d’autonomia de Catalunya i la Constitució espanyola. Responsabilitat en l’exercici dels drets</w:t>
        <w:br/>
        <w:br/>
        <w:br/>
        <w:t>i deures que ens corresponen com a membres d’un grup i acceptació de compromisos i assumpció</w:t>
        <w:br/>
        <w:br/>
        <w:br/>
        <w:t>de responsabilitats en activitats de l’entorn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113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de drets i deures que regulen l’ús dels béns comuns i dels serveis públics, aplicant conductes</w:t>
        <w:br/>
        <w:br/>
        <w:br/>
        <w:t>de responsabilitat i preservació en el seu ús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113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91">
        <w:r>
          <w:rPr/>
          <w:t>Presentació de diferents drets humans vinculats a la realitat propera de l'alumnat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92">
        <w:r>
          <w:rPr/>
          <w:t>Identificació d'alguns dels drets humans reconeguts en la Convenció dels Drets de la Infància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93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94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95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stBullet"/>
      </w:pPr>
      <w:r>
        <w:t>Competència emprenedora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m" TargetMode="External"/><Relationship Id="rId1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1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1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2_ddhh_ba_cs" TargetMode="External"/><Relationship Id="rId1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5_ddhh_ba_s3s4" TargetMode="External"/><Relationship Id="rId14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m" TargetMode="External"/><Relationship Id="rId1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1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1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1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1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m" TargetMode="External"/><Relationship Id="rId2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m" TargetMode="External"/><Relationship Id="rId2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m" TargetMode="External"/><Relationship Id="rId2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s" TargetMode="External"/><Relationship Id="rId2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s" TargetMode="External"/><Relationship Id="rId2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s" TargetMode="External"/><Relationship Id="rId2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s" TargetMode="External"/><Relationship Id="rId2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1s2" TargetMode="External"/><Relationship Id="rId2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3s4" TargetMode="External"/><Relationship Id="rId2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2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3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3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3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3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3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3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3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4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41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2_ddhh_ba_s1s2" TargetMode="External"/><Relationship Id="rId4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2_ddhh_ba_s3s4" TargetMode="External"/><Relationship Id="rId43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44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4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4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4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4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m" TargetMode="External"/><Relationship Id="rId4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5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5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5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5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5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5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5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5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5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6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i" TargetMode="External"/><Relationship Id="rId6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6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6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6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6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6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6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6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7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7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7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7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7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7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7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7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7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2_int_ba_s1s2" TargetMode="External"/><Relationship Id="rId7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1s2" TargetMode="External"/><Relationship Id="rId8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2_int_ba_s3s4" TargetMode="External"/><Relationship Id="rId8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8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8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8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85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86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s" TargetMode="External"/><Relationship Id="rId87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88" Type="http://schemas.openxmlformats.org/officeDocument/2006/relationships/hyperlink" Target="https://www.transformarelmon-guia.edualter.org/ca/instruments/carpeta-daprenentatge" TargetMode="External"/><Relationship Id="rId89" Type="http://schemas.openxmlformats.org/officeDocument/2006/relationships/hyperlink" Target="https://www.transformarelmon-guia.edualter.org/ca/instruments/portafoli1" TargetMode="External"/><Relationship Id="rId90" Type="http://schemas.openxmlformats.org/officeDocument/2006/relationships/hyperlink" Target="https://www.transformarelmon-guia.edualter.org/ca/instruments/rubrica-perspeciva-feminista" TargetMode="External"/><Relationship Id="rId91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2_ddhh_ba_ci" TargetMode="External"/><Relationship Id="rId9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2_ddhh_ba_cm" TargetMode="External"/><Relationship Id="rId9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9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s" TargetMode="External"/><Relationship Id="rId9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