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Aplicació de les formes per promoure la pau en l’entorn proper (normes de convivència de centre, actitud personal d’estima, empatia, cooperació...) 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Apliquen les formes per promoure la pau en l’entorn proper (normes de convivència de centre, actitud personal d’estima, empatia, cooperació...).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Respecte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Formulació puntual d’alternatives per tal de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Pràctica d’accions per satisfer les necessitats personals i cuidar-se 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m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_bc_cm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