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CONTINGUTS D'APRENENTATGE PRIMÀRIA</w:t>
      </w:r>
    </w:p>
    <w:p/>
    <w:p>
      <w:pPr>
        <w:pStyle w:val="Title"/>
      </w:pPr>
      <w:r>
        <w:t xml:space="preserve">Aplicació de les formes per promoure la pau en l’entorn proper (normes de convivència de centre, actitud personal d’estima, empatia, cooperació...)  </w:t>
      </w:r>
    </w:p>
    <w:p/>
    <w:p>
      <w:pPr>
        <w:pStyle w:val="Heading1"/>
      </w:pPr>
      <w:r>
        <w:t>OBJECTIU EIX</w:t>
      </w:r>
    </w:p>
    <w:p>
      <w:pPr/>
      <w:r>
        <w:t>L’alumnat ha de ser competent en frenar la violència directa i promoure la pau en l’entorn proper, mitjançant l’anàlisi dels factors de violència i de pau a l’aula o al centre, mitjançant habilitats que faciliten l’apoderament i la convivència.</w:t>
      </w:r>
    </w:p>
    <w:p/>
    <w:p>
      <w:pPr>
        <w:pStyle w:val="Heading1"/>
      </w:pPr>
      <w:r>
        <w:t>OBJECTIU BLOC</w:t>
      </w:r>
    </w:p>
    <w:p>
      <w:pPr/>
      <w:r>
        <w:t>L’alumnat ha de conèixer formes de promoure la pau en l’entorn proper, mitjançant la valoració de la organització d’aula o de centre.</w:t>
      </w:r>
    </w:p>
    <w:p/>
    <w:p>
      <w:pPr>
        <w:pStyle w:val="Heading1"/>
      </w:pPr>
      <w:r>
        <w:t>CRITERI D'AVALUACIÓ</w:t>
      </w:r>
    </w:p>
    <w:p>
      <w:pPr/>
      <w:r>
        <w:t>Apliquen les formes per promoure la pau en l’entorn proper (normes de convivència de centre, actitud personal d’estima, empatia, cooperació...).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Cultura de pau i noviolència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P Models i propostes per aconseguir la cultura de pau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Mitjà Primària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Treball per projectes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treball per projectes és una proposta que pretén fomentar en l’alumnat un tipus d’aprenentatge diferent, centrat en les seves pròpies motivacions i interessos, on el propi alumnat es qüestiona un tema d’estudi, fa una cerca d’informació, reelabora i sistematitza aquesta informació obtinguda. El propòsit central d’aquest tipus d’iniciatives és que l’alumnat aprengui a buscar, analitzar i ultilitzar la informació per tal de donar resposta als interrogants que es planteja sobre una temàtica seleccionada a partir dels seus interessos.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>
      <w:pPr>
        <w:pStyle w:val="ListBullet2"/>
      </w:pPr>
      <w:r>
        <w:t>Centre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10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11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2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13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14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5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6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17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8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19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20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1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22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3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24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5">
        <w:r>
          <w:rPr/>
          <w:t>Introducció a la dimensió internacional, al planeta i a altres països</w:t>
        </w:r>
      </w:hyperlink>
    </w:p>
    <w:p>
      <w:pPr>
        <w:pStyle w:val="Link4"/>
      </w:pPr>
      <w:hyperlink r:id="rId26">
        <w:r>
          <w:rPr/>
          <w:t>Presentació de les Nacions Unides i dels drets humans</w:t>
        </w:r>
      </w:hyperlink>
    </w:p>
    <w:p>
      <w:pPr>
        <w:pStyle w:val="Link4"/>
      </w:pPr>
      <w:hyperlink r:id="rId27">
        <w:r>
          <w:rPr/>
          <w:t>Coneixement del rol de les Nacions Unides i del dret internacional</w:t>
        </w:r>
      </w:hyperlink>
    </w:p>
    <w:p>
      <w:pPr>
        <w:pStyle w:val="Link4"/>
      </w:pPr>
      <w:hyperlink r:id="rId28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29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30">
        <w:r>
          <w:rPr/>
          <w:t>Presentació d’algunes formes per frenar la violència a l’entorn escolar (normes de centre contra la violència, actitud personal per rebutjar-la...)</w:t>
        </w:r>
      </w:hyperlink>
    </w:p>
    <w:p>
      <w:pPr>
        <w:pStyle w:val="Link4"/>
      </w:pPr>
      <w:hyperlink r:id="rId31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nk4"/>
      </w:pPr>
      <w:hyperlink r:id="rId32">
        <w:r>
          <w:rPr/>
          <w:t xml:space="preserve">Aplicació de les formes per frenar la violència en l’entorn proper (normes contra la violència, actitud personal per rebutjar la violència dins i fora de l’escola...)  </w:t>
        </w:r>
      </w:hyperlink>
    </w:p>
    <w:p>
      <w:pPr>
        <w:pStyle w:val="Link4"/>
      </w:pPr>
      <w:hyperlink r:id="rId33">
        <w:r>
          <w:rPr/>
          <w:t xml:space="preserve">Aplicació de les formes per promoure la pau en l’entorn proper (normes de convivència de centre, actitud personal d’estima, empatia, cooperació...)  </w:t>
        </w:r>
      </w:hyperlink>
    </w:p>
    <w:p>
      <w:pPr>
        <w:pStyle w:val="Link4"/>
      </w:pPr>
      <w:hyperlink r:id="rId34">
        <w:r>
          <w:rPr/>
          <w:t>Coneixement de formes de frenar la violència en l’entorn proper i a nivell mundial   (rebutjar la guerra, estar a favor del desarmament...)</w:t>
        </w:r>
      </w:hyperlink>
    </w:p>
    <w:p>
      <w:pPr>
        <w:pStyle w:val="Link4"/>
      </w:pPr>
      <w:hyperlink r:id="rId35">
        <w:r>
          <w:rPr/>
          <w:t>Coneixement de formes per promoure la pau en l’entorn proper i a nivell mundial   (dret a la pau, educació perla pau, control dels recursos naturals...)</w:t>
        </w:r>
      </w:hyperlink>
    </w:p>
    <w:p>
      <w:pPr>
        <w:pStyle w:val="Link4"/>
      </w:pPr>
      <w:hyperlink r:id="rId36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37">
        <w:r>
          <w:rPr/>
          <w:t>Anàlisi crític  de  les propostes teòriques (teories pacifistes) i pràctiques (alternatives pacifistes) per a promoure la pau de l’entorn i global</w:t>
        </w:r>
      </w:hyperlink>
    </w:p>
    <w:p>
      <w:pPr>
        <w:pStyle w:val="Link4"/>
      </w:pPr>
      <w:hyperlink r:id="rId38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39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40">
        <w:r>
          <w:rPr/>
          <w:t>Comprensió dels plantejaments pacifistes i noviolents des de la teoria (valors i arguments de pau) fins a la pràctica (alternatives de pau) (pau positiva)</w:t>
        </w:r>
      </w:hyperlink>
    </w:p>
    <w:p>
      <w:pPr>
        <w:pStyle w:val="Link4"/>
      </w:pPr>
      <w:hyperlink r:id="rId41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42">
        <w:r>
          <w:rPr/>
          <w:t>Coneixement de diferents situacions de violació de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43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44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45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46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47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48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49">
        <w:r>
          <w:rPr/>
          <w:t>Identificació dels propis compromisos i responsabilitats en relació a  la planificació, organització i realització de les tasques escolars i familiars</w:t>
        </w:r>
      </w:hyperlink>
    </w:p>
    <w:p>
      <w:pPr>
        <w:pStyle w:val="Link4"/>
      </w:pPr>
      <w:hyperlink r:id="rId50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51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52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53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54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55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56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57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58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59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60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61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62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63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64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65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66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67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68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69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70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71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72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73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74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75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76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77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78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79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80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81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82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83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84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85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86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87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88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89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90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91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92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93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94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95">
        <w:r>
          <w:rPr/>
          <w:t>Identificació dels propis drets com a persones i com a membres de determinats col•lectius a partir d’aspectes propers (educació, salut, infància...)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96">
        <w:r>
          <w:rPr/>
          <w:t>Carpeta d'aprenentatge</w:t>
        </w:r>
      </w:hyperlink>
    </w:p>
    <w:p>
      <w:pPr>
        <w:pStyle w:val="Link4"/>
      </w:pPr>
      <w:hyperlink r:id="rId97">
        <w:r>
          <w:rPr/>
          <w:t>Portafoli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31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35">
        <w:r>
          <w:rPr/>
          <w:t>Coneixement de formes per promoure la pau en l’entorn proper i a nivell mundial   (dret a la pau, educació perla pau, control dels recursos naturals...)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32">
        <w:r>
          <w:rPr/>
          <w:t xml:space="preserve">Aplicació de les formes per frenar la violència en l’entorn proper (normes contra la violència, actitud personal per rebutjar la violència dins i fora de l’escola...)  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98">
        <w:r>
          <w:rPr/>
          <w:t>Respecte a les normes  d’aula i de centre, reconeixent-ne el benefici per una mateixa i per les altres persones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99">
        <w:r>
          <w:rPr/>
          <w:t>Formulació puntual d’alternatives per tal de millorar aspectes de la organització d’aula o de centre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00">
        <w:r>
          <w:rPr/>
          <w:t>Pràctica d’accions per satisfer les necessitats personals i cuidar-se una mateixa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1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1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1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1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1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2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2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2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2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2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2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2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3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i" TargetMode="External"/><Relationship Id="rId3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i" TargetMode="External"/><Relationship Id="rId3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m" TargetMode="External"/><Relationship Id="rId3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m" TargetMode="External"/><Relationship Id="rId3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s" TargetMode="External"/><Relationship Id="rId3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s" TargetMode="External"/><Relationship Id="rId3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3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1s2" TargetMode="External"/><Relationship Id="rId3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1s2" TargetMode="External"/><Relationship Id="rId3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4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3s4" TargetMode="External"/><Relationship Id="rId4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3s4" TargetMode="External"/><Relationship Id="rId4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m" TargetMode="External"/><Relationship Id="rId4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4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4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4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4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4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49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5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5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5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5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5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5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5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5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6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6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6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6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6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6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6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6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6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6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7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7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s" TargetMode="External"/><Relationship Id="rId7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7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7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7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7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7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7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7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8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8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8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8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8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8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8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8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8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8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9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9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9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9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9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9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i" TargetMode="External"/><Relationship Id="rId96" Type="http://schemas.openxmlformats.org/officeDocument/2006/relationships/hyperlink" Target="https://www.transformarelmon-guia.edualter.org/ca/instruments/carpeta-daprenentatge" TargetMode="External"/><Relationship Id="rId97" Type="http://schemas.openxmlformats.org/officeDocument/2006/relationships/hyperlink" Target="https://www.transformarelmon-guia.edualter.org/ca/instruments/portafoli1" TargetMode="External"/><Relationship Id="rId9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2_cp_bc_cm" TargetMode="External"/><Relationship Id="rId9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4_cp_bc_cm" TargetMode="External"/><Relationship Id="rId10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