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Presentació d’algunes formes per frenar la violència a l’entorn escolar (normes de centre contra la violència, actitud personal per rebutjar-la...)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formes de promoure la pau en l’entorn proper, mitjançant la valoració de la organització d’aula o de centre.</w:t>
      </w:r>
    </w:p>
    <w:p/>
    <w:p>
      <w:pPr>
        <w:pStyle w:val="Heading1"/>
      </w:pPr>
      <w:r>
        <w:t>CRITERI D'AVALUACIÓ</w:t>
      </w:r>
    </w:p>
    <w:p>
      <w:pPr/>
      <w:r>
        <w:t>Coneixen algunes formes per frenar la violència a l’entorn escolar (normes de centre contra la violència, actitud personal per rebutjar-la...).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Models i propostes per aconseguir la cultura de pau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8">
        <w:r>
          <w:rPr/>
          <w:t xml:space="preserve">Observació del valor de les normes  d’aula i de centre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9">
        <w:r>
          <w:rPr/>
          <w:t>Observació d’aspectes de la organització d’aula o de centre que s’haurien de millorar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personal, social i d'aprendre a aprendre</w:t>
      </w:r>
    </w:p>
    <w:p>
      <w:pPr>
        <w:pStyle w:val="Link"/>
      </w:pPr>
      <w:hyperlink r:id="rId100">
        <w:r>
          <w:rPr/>
          <w:t>Identificació de les pròpies necessitats per la cura d’una mateixa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2_cp_bc_ci" TargetMode="External"/><Relationship Id="rId9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4_cp_bc_ci" TargetMode="External"/><Relationship Id="rId10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