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PRIMÀRIA</w:t>
      </w:r>
    </w:p>
    <w:p/>
    <w:p>
      <w:pPr>
        <w:pStyle w:val="Title"/>
      </w:pPr>
      <w:r>
        <w:t>Valoració de la originalitat i adequació de les propostes formulades per a resoldre una tasca o un conflicte</w:t>
      </w:r>
    </w:p>
    <w:p/>
    <w:p>
      <w:pPr>
        <w:pStyle w:val="Heading1"/>
      </w:pPr>
      <w:r>
        <w:t>OBJECTIU EIX</w:t>
      </w:r>
    </w:p>
    <w:p>
      <w:pPr/>
      <w:r>
        <w:t>L’alumnat ha de ser competent en frenar la violència directa i promoure la pau en l’entorn proper, mitjançant l’anàlisi dels factors de violència i de pau a l’aula o al centre, mitjançant habilitats que faciliten l’apoderament i la convivència.</w:t>
      </w:r>
    </w:p>
    <w:p/>
    <w:p>
      <w:pPr>
        <w:pStyle w:val="Heading1"/>
      </w:pPr>
      <w:r>
        <w:t>OBJECTIU BLOC</w:t>
      </w:r>
    </w:p>
    <w:p>
      <w:pPr/>
      <w:r>
        <w:t>L’alumnat ha de conèixer i aplicar els mecanismes de transformació de conflictes, mitjançant habilitats que faciliten l’apoderament i la convivència, amb l’objectiu d’actuar per eradicar situacions de violència.</w:t>
      </w:r>
    </w:p>
    <w:p/>
    <w:p>
      <w:pPr>
        <w:pStyle w:val="Heading1"/>
      </w:pPr>
      <w:r>
        <w:t>CRITERI D'AVALUACIÓ</w:t>
      </w:r>
    </w:p>
    <w:p>
      <w:pPr/>
      <w:r>
        <w:t>Valoren la originalitat i adequació de les propostes formulades per a resoldre una tasca o un conflicte.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Estratègies personals i col·lectives per transformar els conflictes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Superior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Pluja d'idees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És una enumeració ràpida d’idees per a la posterior reflexió, però sense ser criticades en un primer moment. Les idees que van sorgint s’escriuen a la pissarra i a mesura que el grup va valorant-les, es van eliminant les que el aquest no considera. El brainstorming és una tècnica indicada per a trobar noves solucions i fomentar la creativitat. Les premisses bàsiques són:</w:t>
        <w:br/>
        <w:br/>
        <w:t>El grup ha de conèixer per endavant el tema sobre el qual cal discórrer.</w:t>
        <w:br/>
        <w:br/>
        <w:t>Cada alumne/a pot donar la seva idea lliurement i totes seran acceptades evitant qualsevol manifestació que suprimeixi la lliure expressió.</w:t>
        <w:br/>
        <w:br/>
        <w:t>El docent no intervé. Va escrivint les idees a la pissarra.</w:t>
        <w:br/>
        <w:br/>
        <w:t>Acabat el termini d’idees es passa a discutir-ne la viabilitat.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Identificació de diferents models de masculinitat i feminitat que es donen en les societats actuals.</w:t>
        </w:r>
      </w:hyperlink>
    </w:p>
    <w:p>
      <w:pPr>
        <w:pStyle w:val="Link4"/>
      </w:pPr>
      <w:hyperlink r:id="rId10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11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12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13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Presentació dels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5">
        <w:r>
          <w:rPr/>
          <w:t>Identificació de diferents estereotips,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6">
        <w:r>
          <w:rPr/>
          <w:t>Formulació de múltiples opcions per a resoldre una tasca</w:t>
        </w:r>
      </w:hyperlink>
    </w:p>
    <w:p>
      <w:pPr>
        <w:pStyle w:val="Link4"/>
      </w:pPr>
      <w:hyperlink r:id="rId17">
        <w:r>
          <w:rPr/>
          <w:t xml:space="preserve">Coneixement del procés de creativitat, incloent anàlisi de la tasca/el problema, i formulació de propostes </w:t>
        </w:r>
      </w:hyperlink>
    </w:p>
    <w:p>
      <w:pPr>
        <w:pStyle w:val="Link4"/>
      </w:pPr>
      <w:hyperlink r:id="rId18">
        <w:r>
          <w:rPr/>
          <w:t>Valoració de la originalitat i adequació de les propostes formulades per a resoldre una tasca o un conflicte</w:t>
        </w:r>
      </w:hyperlink>
    </w:p>
    <w:p>
      <w:pPr>
        <w:pStyle w:val="Link4"/>
      </w:pPr>
      <w:hyperlink r:id="rId19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20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21">
        <w:r>
          <w:rPr/>
          <w:t>Introducció als elements essencials per a la construcció de la identitat com a subjecte polític</w:t>
        </w:r>
      </w:hyperlink>
    </w:p>
    <w:p>
      <w:pPr>
        <w:pStyle w:val="Link4"/>
      </w:pPr>
      <w:hyperlink r:id="rId22">
        <w:r>
          <w:rPr/>
          <w:t>Reflexió crítica i propostes de  millora del procés de construcció i respecte de les diferents normes de convivència democràtica del centre, la família i l’entorn proper, en base als criteris de consens i dissens</w:t>
        </w:r>
      </w:hyperlink>
    </w:p>
    <w:p>
      <w:pPr>
        <w:pStyle w:val="Link4"/>
      </w:pPr>
      <w:hyperlink r:id="rId23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24">
        <w:r>
          <w:rPr/>
          <w:t>Presentació de propostes i accions de conservació del medi ambient, el territori i la naturalesa de l’entor proper.</w:t>
        </w:r>
      </w:hyperlink>
    </w:p>
    <w:p>
      <w:pPr>
        <w:pStyle w:val="Link4"/>
      </w:pPr>
      <w:hyperlink r:id="rId25">
        <w:r>
          <w:rPr/>
          <w:t>Presentació de diferents alternatives de consum o activitats econòmiques relacionades amb la producció de béns i serveis</w:t>
        </w:r>
      </w:hyperlink>
    </w:p>
    <w:p>
      <w:pPr>
        <w:pStyle w:val="Link4"/>
      </w:pPr>
      <w:hyperlink r:id="rId26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27">
        <w:r>
          <w:rPr/>
          <w:t>Identificació dels drets propis i de les persones i col•lectius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28">
        <w:r>
          <w:rPr/>
          <w:t>Participació en la presa de decisions i en la construcció consensuada d'unes normes bàsiques per organitzar la convivència a l’aula i al  centre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29">
        <w:r>
          <w:rPr/>
          <w:t>Diari d'aula</w:t>
        </w:r>
      </w:hyperlink>
    </w:p>
    <w:p/>
    <w:p>
      <w:pPr>
        <w:pStyle w:val="Heading3"/>
      </w:pPr>
      <w:r>
        <w:t>Discussió de grups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Una discussió de grups es defineix com una conversació planificada i dissenyada que es desenvolupa en un ambient permissiu i no directiu amb la finalitat d’obtenir informació d’una àrea definida d’interès. Aquesta proposta es duu a la pràctica amb grups conformats entre set i deu persones, aproximadament. Aquestes estan guiades per un moderador. La discussió és relaxada i permet als participants exposar les seves idees i comentaris en comú. Els membres dels grups s’acostumen a influenciar mútuament, donat que responen a les idees i comentaris que van sorgint a la discussió.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30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31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32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33">
        <w:r>
          <w:rPr/>
          <w:t>Desenvolupament de diferents conductes i relacions interpersonals basades en el respecte, el diàleg i la igualtat</w:t>
        </w:r>
      </w:hyperlink>
    </w:p>
    <w:p>
      <w:pPr>
        <w:pStyle w:val="Link4"/>
      </w:pPr>
      <w:hyperlink r:id="rId34">
        <w:r>
          <w:rPr/>
          <w:t>Manifestació de conductes i relacions interpersonals basades en el respecte, el diàleg i la igualtat</w:t>
        </w:r>
      </w:hyperlink>
    </w:p>
    <w:p>
      <w:pPr>
        <w:pStyle w:val="Link4"/>
      </w:pPr>
      <w:hyperlink r:id="rId3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36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7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38">
        <w:r>
          <w:rPr/>
          <w:t>Defensa del conflicte com a oportunitat de canvi social</w:t>
        </w:r>
      </w:hyperlink>
    </w:p>
    <w:p>
      <w:pPr>
        <w:pStyle w:val="Link4"/>
      </w:pPr>
      <w:hyperlink r:id="rId39">
        <w:r>
          <w:rPr/>
          <w:t xml:space="preserve">Coneixement de les normes de l’aula </w:t>
        </w:r>
      </w:hyperlink>
    </w:p>
    <w:p>
      <w:pPr>
        <w:pStyle w:val="Link4"/>
      </w:pPr>
      <w:hyperlink r:id="rId40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41">
        <w:r>
          <w:rPr/>
          <w:t>Valoració de les normes de classe com a instrument de regulació de la convivència a l’aula i al centre escolar</w:t>
        </w:r>
      </w:hyperlink>
    </w:p>
    <w:p>
      <w:pPr>
        <w:pStyle w:val="Link4"/>
      </w:pPr>
      <w:hyperlink r:id="rId42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43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44">
        <w:r>
          <w:rPr/>
          <w:t>Capacitat de formular normes de classe que promoguin la convivència i de preveure mesures que siguin reparadores</w:t>
        </w:r>
      </w:hyperlink>
    </w:p>
    <w:p>
      <w:pPr>
        <w:pStyle w:val="Link4"/>
      </w:pPr>
      <w:hyperlink r:id="rId45">
        <w:r>
          <w:rPr/>
          <w:t>Obertura als arguments de les altres persones</w:t>
        </w:r>
      </w:hyperlink>
    </w:p>
    <w:p>
      <w:pPr>
        <w:pStyle w:val="Link4"/>
      </w:pPr>
      <w:hyperlink r:id="rId18">
        <w:r>
          <w:rPr/>
          <w:t>Valoració de la originalitat i adequació de les propostes formulades per a resoldre una tasca o un conflicte</w:t>
        </w:r>
      </w:hyperlink>
    </w:p>
    <w:p>
      <w:pPr>
        <w:pStyle w:val="Link4"/>
      </w:pPr>
      <w:hyperlink r:id="rId46">
        <w:r>
          <w:rPr/>
          <w:t>Definició conjunta i aplicació de normes de classe que promoguin la convivència, i de mesures reparadores</w:t>
        </w:r>
      </w:hyperlink>
    </w:p>
    <w:p>
      <w:pPr>
        <w:pStyle w:val="Link4"/>
      </w:pPr>
      <w:hyperlink r:id="rId47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48">
        <w:r>
          <w:rPr/>
          <w:t>Capacitat de fer el seguiment i valorar el respecte de les normes de classe i el caràcter reparador de les mesures</w:t>
        </w:r>
      </w:hyperlink>
    </w:p>
    <w:p>
      <w:pPr>
        <w:pStyle w:val="Link4"/>
      </w:pPr>
      <w:hyperlink r:id="rId49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50">
        <w:r>
          <w:rPr/>
          <w:t>Presentació dels conceptes de drets i deures</w:t>
        </w:r>
      </w:hyperlink>
    </w:p>
    <w:p>
      <w:pPr>
        <w:pStyle w:val="Link4"/>
      </w:pPr>
      <w:hyperlink r:id="rId51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2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53">
        <w:r>
          <w:rPr/>
          <w:t>Presa de consciència del procés de construcció de la pròpia identitat com a subjecte polític</w:t>
        </w:r>
      </w:hyperlink>
    </w:p>
    <w:p>
      <w:pPr>
        <w:pStyle w:val="Link4"/>
      </w:pPr>
      <w:hyperlink r:id="rId54">
        <w:r>
          <w:rPr/>
          <w:t xml:space="preserve">Anàlisi del tipus de relacions que s’estableixen entre els diferents agents que participen en l’organització de la vida pública i de les seves funcions </w:t>
        </w:r>
      </w:hyperlink>
    </w:p>
    <w:p>
      <w:pPr>
        <w:pStyle w:val="Link4"/>
      </w:pPr>
      <w:hyperlink r:id="rId55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56">
        <w:r>
          <w:rPr/>
          <w:t>Reflexió crítica sobre el tipus de relacions que s’estableixen entre els diferents agents que participen en l’organització de la vida pública i sobre les seves funcions</w:t>
        </w:r>
      </w:hyperlink>
    </w:p>
    <w:p>
      <w:pPr>
        <w:pStyle w:val="Link4"/>
      </w:pPr>
      <w:hyperlink r:id="rId57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58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59">
        <w:r>
          <w:rPr/>
          <w:t>Presentació i pràctica de les normes, i de la seva importància per a la convivència democràtica en els diferents àmbits relacionals</w:t>
        </w:r>
      </w:hyperlink>
    </w:p>
    <w:p>
      <w:pPr>
        <w:pStyle w:val="Link4"/>
      </w:pPr>
      <w:hyperlink r:id="rId60">
        <w:r>
          <w:rPr/>
          <w:t>Presentació i exercitació d’alguns mecanismes i vies de participació democràtica a l’aula</w:t>
        </w:r>
      </w:hyperlink>
    </w:p>
    <w:p>
      <w:pPr>
        <w:pStyle w:val="Link4"/>
      </w:pPr>
      <w:hyperlink r:id="rId61">
        <w:r>
          <w:rPr/>
          <w:t>Assumpció i interiorització d’habilitats per a la comunicació i la convivència que contribueixin a orientar les relacions interpersonals amb una perspectiva ètica tant en l’entorn proper com llunyà</w:t>
        </w:r>
      </w:hyperlink>
    </w:p>
    <w:p>
      <w:pPr>
        <w:pStyle w:val="Link4"/>
      </w:pPr>
      <w:hyperlink r:id="rId27">
        <w:r>
          <w:rPr/>
          <w:t>Identificació dels drets propis i de les persones i col•lectius de l’entorn proper,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2">
        <w:r>
          <w:rPr/>
          <w:t>Observació d'actituds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Educació per al desenvolupament personal i la ciutadania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 de la capacitat per adaptar-se a una realitat en constant evolució, per mitjà d’actituds flexibles</w:t>
        <w:br/>
        <w:br/>
        <w:br/>
        <w:t>i obertes. Valoració de la disponibilitat per trobar solucions als problemes i intentar millorar la realitat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114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emprenedora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6">
        <w:r>
          <w:rPr/>
          <w:t>Formulació de múltiples opcions per a resoldre una tasca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7">
        <w:r>
          <w:rPr/>
          <w:t xml:space="preserve">Coneixement del procés de creativitat, incloent anàlisi de la tasca/el problema, i formulació de propostes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3">
        <w:r>
          <w:rPr/>
          <w:t>Capacitat de valorar les pròpies  habilitats socials que tenen més i menys desenvolupades com a forma d’apoderament personal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4">
        <w:r>
          <w:rPr/>
          <w:t>Comunicació assertiva de les pròpies emocions, i empatia amb les emocions de les altres persones des de l‘estima cap a les altres persones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65">
        <w:r>
          <w:rPr/>
          <w:t>Treball cooperatiu i reconeixement dels seus beneficis per totes les persones del grup-classe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66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44">
        <w:r>
          <w:rPr/>
          <w:t>Capacitat de formular normes de classe que promoguin la convivència i de preveure mesures que siguin reparadores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45">
        <w:r>
          <w:rPr/>
          <w:t>Obertura als arguments de les altres persones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67">
        <w:r>
          <w:rPr/>
          <w:t>Coneixement de personalitats clau en la noviolència, i les transformacions socials que van promoure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8">
        <w:r>
          <w:rPr/>
          <w:t>Indagació de tot tipus d’accions que contribueixin a transformar el conflicte en el que estan implicades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i" TargetMode="External"/><Relationship Id="rId1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m" TargetMode="External"/><Relationship Id="rId1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1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m" TargetMode="External"/><Relationship Id="rId1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s" TargetMode="External"/><Relationship Id="rId1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2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2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i" TargetMode="External"/><Relationship Id="rId2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3s4" TargetMode="External"/><Relationship Id="rId2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2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i" TargetMode="External"/><Relationship Id="rId2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i" TargetMode="External"/><Relationship Id="rId2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2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m" TargetMode="External"/><Relationship Id="rId2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s" TargetMode="External"/><Relationship Id="rId29" Type="http://schemas.openxmlformats.org/officeDocument/2006/relationships/hyperlink" Target="https://www.transformarelmon-guia.edualter.org/ca/instruments/diari-daula" TargetMode="External"/><Relationship Id="rId3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3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3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3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1s2" TargetMode="External"/><Relationship Id="rId3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3s4" TargetMode="External"/><Relationship Id="rId3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3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3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3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i" TargetMode="External"/><Relationship Id="rId4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i" TargetMode="External"/><Relationship Id="rId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m" TargetMode="External"/><Relationship Id="rId4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m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4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s" TargetMode="External"/><Relationship Id="rId4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s" TargetMode="External"/><Relationship Id="rId4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1s2" TargetMode="External"/><Relationship Id="rId4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1s2" TargetMode="External"/><Relationship Id="rId4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3s4" TargetMode="External"/><Relationship Id="rId4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3s4" TargetMode="External"/><Relationship Id="rId5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5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5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s" TargetMode="External"/><Relationship Id="rId5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1s2" TargetMode="External"/><Relationship Id="rId5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5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3s4" TargetMode="External"/><Relationship Id="rId5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5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5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i" TargetMode="External"/><Relationship Id="rId6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i" TargetMode="External"/><Relationship Id="rId6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3_ddhh_bc_s3s4" TargetMode="External"/><Relationship Id="rId62" Type="http://schemas.openxmlformats.org/officeDocument/2006/relationships/hyperlink" Target="https://www.transformarelmon-guia.edualter.org/ca/instruments/observacio-dactituds" TargetMode="External"/><Relationship Id="rId6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s" TargetMode="External"/><Relationship Id="rId6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s" TargetMode="External"/><Relationship Id="rId6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3_cp_bb_cs" TargetMode="External"/><Relationship Id="rId6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6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s" TargetMode="External"/><Relationship Id="rId6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