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Coneixement del rol de les Nacions Unides i del dret internacional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Saben explicar el rol de les Nacions Unides i del dret internacional.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Miniquest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miniquest és una tècnica didàctica (derivada de la webquest) orientada a la investigació en la qual la major part de la informació que s’ha usar està en la xarxa. És un model que preten rendibilitzar el temps dels estudiants, centra-se en el tractament de la informació més que en la seva cerca i reforçar els processos intel·lectuals en els nivells d’anàlisi, síntesi i avaluació. El seu plantejament és constructivista i, per tant, força a l’alumnat a transformar la informació en coneixement. Per altra banda, els seus possibles plantejaments de treball cooperatiu ajuden a l’alumnat a fomentar les seves habilitats dialògiques i socials.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12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13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14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15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6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17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18">
        <w:r>
          <w:rPr/>
          <w:t>Reflexió crítica sobre diferents missatges procedents dels mitjans de comunicació, Internet i altres fonts,  considerant la necessitat d'un sistema d'informació i de comunicació públic, veraç i transparent com a garantia de la democràcia</w:t>
        </w:r>
      </w:hyperlink>
    </w:p>
    <w:p>
      <w:pPr>
        <w:pStyle w:val="Link4"/>
      </w:pPr>
      <w:hyperlink r:id="rId19">
        <w:r>
          <w:rPr/>
          <w:t>Identificació de les funcions dels diferents elements que configuren el medi ambient, el territori i la naturalesa.</w:t>
        </w:r>
      </w:hyperlink>
    </w:p>
    <w:p>
      <w:pPr>
        <w:pStyle w:val="Link4"/>
      </w:pPr>
      <w:hyperlink r:id="rId20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21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22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3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2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2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26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27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28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3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31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32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3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3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5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6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7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8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9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0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1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42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43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44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45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46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17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4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5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5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6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6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6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8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9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2">
        <w:r>
          <w:rPr/>
          <w:t>Carpeta d'aprenentatge</w:t>
        </w:r>
      </w:hyperlink>
    </w:p>
    <w:p>
      <w:pPr>
        <w:pStyle w:val="Link4"/>
      </w:pPr>
      <w:hyperlink r:id="rId93">
        <w:r>
          <w:rPr/>
          <w:t>Portafoli</w:t>
        </w:r>
      </w:hyperlink>
    </w:p>
    <w:p>
      <w:pPr>
        <w:pStyle w:val="Link4"/>
      </w:pPr>
      <w:hyperlink r:id="rId9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9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9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9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9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3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9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0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0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7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8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9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0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1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42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43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0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0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0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0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0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0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1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1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1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1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1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1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2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2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2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2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3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3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6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3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3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2">
        <w:r>
          <w:rPr/>
          <w:t>Carpeta d'aprenentatge</w:t>
        </w:r>
      </w:hyperlink>
    </w:p>
    <w:p>
      <w:pPr>
        <w:pStyle w:val="Link4"/>
      </w:pPr>
      <w:hyperlink r:id="rId93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Introducció a la dimensió internacional, al planeta i a altres països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">
        <w:r>
          <w:rPr/>
          <w:t>Presentació de les Nacions Unides i dels drets humans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6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9">
        <w:r>
          <w:rPr/>
          <w:t>Anàlisi del procés, dels actors implicats, i de les postures de cada part en un conflicte interpersonal o local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40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1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1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1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1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1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1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1s2" TargetMode="External"/><Relationship Id="rId1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i" TargetMode="External"/><Relationship Id="rId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2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2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1s2" TargetMode="External"/><Relationship Id="rId2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2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2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2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2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2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3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3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3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3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3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3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4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4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4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4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4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4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4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5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8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8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8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8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8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8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9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92" Type="http://schemas.openxmlformats.org/officeDocument/2006/relationships/hyperlink" Target="https://www.transformarelmon-guia.edualter.org/ca/instruments/carpeta-daprenentatge" TargetMode="External"/><Relationship Id="rId93" Type="http://schemas.openxmlformats.org/officeDocument/2006/relationships/hyperlink" Target="https://www.transformarelmon-guia.edualter.org/ca/instruments/portafoli1" TargetMode="External"/><Relationship Id="rId94" Type="http://schemas.openxmlformats.org/officeDocument/2006/relationships/hyperlink" Target="https://www.transformarelmon-guia.edualter.org/ca/instruments/rubrica-perspeciva-feminista" TargetMode="External"/><Relationship Id="rId9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9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9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9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9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0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0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0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10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0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0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0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0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0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1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1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1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1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1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1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1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11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11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11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2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2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2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2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2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2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2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2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2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3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3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3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3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3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3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1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1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1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